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4647D" w:rsidRDefault="00F4647D" w:rsidP="006D5706">
      <w:pPr>
        <w:jc w:val="center"/>
        <w:rPr>
          <w:rFonts w:ascii="Calibri" w:hAnsi="Calibri"/>
          <w:b/>
          <w:bCs/>
          <w:color w:val="FF0000"/>
          <w:sz w:val="40"/>
          <w:szCs w:val="40"/>
        </w:rPr>
      </w:pPr>
      <w:r>
        <w:rPr>
          <w:rFonts w:ascii="Calibri" w:hAnsi="Calibri"/>
          <w:b/>
          <w:bCs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2145665</wp:posOffset>
            </wp:positionH>
            <wp:positionV relativeFrom="paragraph">
              <wp:posOffset>0</wp:posOffset>
            </wp:positionV>
            <wp:extent cx="1220470" cy="723900"/>
            <wp:effectExtent l="19050" t="0" r="0" b="0"/>
            <wp:wrapTight wrapText="bothSides">
              <wp:wrapPolygon edited="0">
                <wp:start x="-337" y="0"/>
                <wp:lineTo x="-337" y="21032"/>
                <wp:lineTo x="21578" y="21032"/>
                <wp:lineTo x="21578" y="0"/>
                <wp:lineTo x="-337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0F28" w:rsidRPr="00DB4C56" w:rsidRDefault="004D0F28" w:rsidP="006D5706">
      <w:pPr>
        <w:jc w:val="center"/>
        <w:rPr>
          <w:rFonts w:ascii="Calibri" w:hAnsi="Calibri"/>
          <w:b/>
          <w:bCs/>
          <w:color w:val="FF0000"/>
          <w:sz w:val="32"/>
          <w:szCs w:val="40"/>
        </w:rPr>
      </w:pPr>
    </w:p>
    <w:p w:rsidR="004D0F28" w:rsidRPr="00DB4C56" w:rsidRDefault="004D0F28" w:rsidP="00DB4C56">
      <w:pPr>
        <w:rPr>
          <w:rFonts w:ascii="Calibri" w:hAnsi="Calibri"/>
          <w:b/>
          <w:bCs/>
          <w:color w:val="FF0000"/>
          <w:sz w:val="22"/>
          <w:szCs w:val="40"/>
        </w:rPr>
      </w:pPr>
    </w:p>
    <w:p w:rsidR="006D5706" w:rsidRPr="000A27C9" w:rsidRDefault="006D5706" w:rsidP="004D0F28">
      <w:pPr>
        <w:jc w:val="center"/>
        <w:rPr>
          <w:rFonts w:ascii="Calibri" w:hAnsi="Calibri"/>
          <w:b/>
          <w:bCs/>
          <w:color w:val="FF0000"/>
          <w:sz w:val="40"/>
          <w:szCs w:val="40"/>
        </w:rPr>
      </w:pPr>
      <w:r w:rsidRPr="000A27C9">
        <w:rPr>
          <w:rFonts w:ascii="Calibri" w:hAnsi="Calibri"/>
          <w:b/>
          <w:bCs/>
          <w:color w:val="FF0000"/>
          <w:sz w:val="40"/>
          <w:szCs w:val="40"/>
        </w:rPr>
        <w:t>PRVI ŠOLSKI DAN</w:t>
      </w:r>
      <w:r w:rsidR="00F4647D">
        <w:rPr>
          <w:rFonts w:ascii="Calibri" w:hAnsi="Calibri"/>
          <w:b/>
          <w:bCs/>
          <w:color w:val="FF0000"/>
          <w:sz w:val="40"/>
          <w:szCs w:val="40"/>
        </w:rPr>
        <w:t xml:space="preserve">, </w:t>
      </w:r>
      <w:r w:rsidR="002B6F86">
        <w:rPr>
          <w:rFonts w:ascii="Calibri" w:hAnsi="Calibri"/>
          <w:b/>
          <w:bCs/>
          <w:color w:val="FF0000"/>
          <w:sz w:val="40"/>
          <w:szCs w:val="40"/>
        </w:rPr>
        <w:t>ponedeljek</w:t>
      </w:r>
      <w:r w:rsidR="00F136DD">
        <w:rPr>
          <w:rFonts w:ascii="Calibri" w:hAnsi="Calibri"/>
          <w:b/>
          <w:bCs/>
          <w:color w:val="FF0000"/>
          <w:sz w:val="40"/>
          <w:szCs w:val="40"/>
        </w:rPr>
        <w:t xml:space="preserve">, </w:t>
      </w:r>
      <w:r w:rsidR="00B232DB">
        <w:rPr>
          <w:rFonts w:ascii="Calibri" w:hAnsi="Calibri"/>
          <w:b/>
          <w:bCs/>
          <w:color w:val="FF0000"/>
          <w:sz w:val="40"/>
          <w:szCs w:val="40"/>
        </w:rPr>
        <w:t>2</w:t>
      </w:r>
      <w:r w:rsidR="00E04103">
        <w:rPr>
          <w:rFonts w:ascii="Calibri" w:hAnsi="Calibri"/>
          <w:b/>
          <w:bCs/>
          <w:color w:val="FF0000"/>
          <w:sz w:val="40"/>
          <w:szCs w:val="40"/>
        </w:rPr>
        <w:t>. september 201</w:t>
      </w:r>
      <w:r w:rsidR="00B232DB">
        <w:rPr>
          <w:rFonts w:ascii="Calibri" w:hAnsi="Calibri"/>
          <w:b/>
          <w:bCs/>
          <w:color w:val="FF0000"/>
          <w:sz w:val="40"/>
          <w:szCs w:val="40"/>
        </w:rPr>
        <w:t>9</w:t>
      </w:r>
    </w:p>
    <w:p w:rsidR="006D5706" w:rsidRPr="00F4647D" w:rsidRDefault="00A94F8C" w:rsidP="00827BC6">
      <w:pPr>
        <w:spacing w:after="120"/>
        <w:rPr>
          <w:rFonts w:ascii="Calibri" w:hAnsi="Calibri"/>
          <w:b/>
          <w:bCs/>
          <w:color w:val="002060"/>
        </w:rPr>
      </w:pPr>
      <w:r w:rsidRPr="00F4647D">
        <w:rPr>
          <w:rFonts w:ascii="Calibri" w:hAnsi="Calibri"/>
          <w:b/>
          <w:bCs/>
          <w:color w:val="002060"/>
        </w:rPr>
        <w:t>Razredniki in sorazredniki: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2590"/>
        <w:gridCol w:w="3402"/>
        <w:gridCol w:w="2268"/>
      </w:tblGrid>
      <w:tr w:rsidR="00A94F8C" w:rsidRPr="00F4647D" w:rsidTr="000178DE"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A94F8C" w:rsidRPr="00F4647D" w:rsidRDefault="00A94F8C" w:rsidP="00AE5E84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 w:rsidRPr="00F4647D">
              <w:rPr>
                <w:rFonts w:ascii="Calibri" w:hAnsi="Calibri" w:cs="Arial"/>
                <w:b/>
                <w:color w:val="002060"/>
              </w:rPr>
              <w:t>Razred</w:t>
            </w:r>
          </w:p>
        </w:tc>
        <w:tc>
          <w:tcPr>
            <w:tcW w:w="2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A94F8C" w:rsidRPr="00F4647D" w:rsidRDefault="00A94F8C" w:rsidP="00AE5E84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 w:rsidRPr="00F4647D">
              <w:rPr>
                <w:rFonts w:ascii="Calibri" w:hAnsi="Calibri" w:cs="Arial"/>
                <w:b/>
                <w:color w:val="002060"/>
              </w:rPr>
              <w:t>Razredničarka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A94F8C" w:rsidRPr="00F4647D" w:rsidRDefault="00A94F8C" w:rsidP="00AE5E84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 w:rsidRPr="00F4647D">
              <w:rPr>
                <w:rFonts w:ascii="Calibri" w:hAnsi="Calibri" w:cs="Arial"/>
                <w:b/>
                <w:color w:val="002060"/>
              </w:rPr>
              <w:t>Sorazredniki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A94F8C" w:rsidRPr="00F4647D" w:rsidRDefault="00A94F8C" w:rsidP="00AE5E84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 w:rsidRPr="00F4647D">
              <w:rPr>
                <w:rFonts w:ascii="Calibri" w:hAnsi="Calibri" w:cs="Arial"/>
                <w:b/>
                <w:color w:val="002060"/>
              </w:rPr>
              <w:t>Matična učilnica</w:t>
            </w:r>
          </w:p>
        </w:tc>
      </w:tr>
      <w:tr w:rsidR="005774D5" w:rsidRPr="00F4647D" w:rsidTr="000178DE">
        <w:tc>
          <w:tcPr>
            <w:tcW w:w="13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1. a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Lucija Kret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5774D5" w:rsidRDefault="002C08F3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>
              <w:rPr>
                <w:rFonts w:ascii="Calibri" w:hAnsi="Calibri" w:cs="Arial"/>
                <w:color w:val="002060"/>
                <w:szCs w:val="28"/>
              </w:rPr>
              <w:t>Urška Legen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1. a</w:t>
            </w:r>
          </w:p>
        </w:tc>
      </w:tr>
      <w:tr w:rsidR="005774D5" w:rsidRPr="00F4647D" w:rsidTr="000178DE">
        <w:tc>
          <w:tcPr>
            <w:tcW w:w="13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2. a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Slavica Kovačič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Sabina Brumen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2. a</w:t>
            </w:r>
          </w:p>
        </w:tc>
      </w:tr>
      <w:tr w:rsidR="005774D5" w:rsidRPr="00F4647D" w:rsidTr="000178DE">
        <w:tc>
          <w:tcPr>
            <w:tcW w:w="134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3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  <w:tc>
          <w:tcPr>
            <w:tcW w:w="259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Tina Klemenčič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Teja Tušak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3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</w:tr>
      <w:tr w:rsidR="005774D5" w:rsidRPr="00F4647D" w:rsidTr="000178DE">
        <w:tc>
          <w:tcPr>
            <w:tcW w:w="1346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4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Helena Hedžet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Ida Petek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4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</w:tr>
      <w:tr w:rsidR="005774D5" w:rsidRPr="00F4647D" w:rsidTr="000178DE">
        <w:tc>
          <w:tcPr>
            <w:tcW w:w="1346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5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Nina Budja Zalokar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5774D5" w:rsidRPr="005774D5" w:rsidRDefault="00C85453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>
              <w:rPr>
                <w:rFonts w:ascii="Calibri" w:hAnsi="Calibri" w:cs="Arial"/>
                <w:color w:val="002060"/>
                <w:szCs w:val="28"/>
              </w:rPr>
              <w:t>Tatjana Perša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5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</w:tr>
      <w:tr w:rsidR="005774D5" w:rsidRPr="00F4647D" w:rsidTr="000178DE">
        <w:tc>
          <w:tcPr>
            <w:tcW w:w="1346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6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Alenka Kozar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Martina Zelnik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slovenščina</w:t>
            </w:r>
          </w:p>
        </w:tc>
      </w:tr>
      <w:tr w:rsidR="005774D5" w:rsidRPr="00F4647D" w:rsidTr="000178DE">
        <w:tc>
          <w:tcPr>
            <w:tcW w:w="1346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7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Karina Miklaužič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mag. Bernarda Roudi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 w:rsidRPr="005774D5">
              <w:rPr>
                <w:rFonts w:ascii="Calibri" w:hAnsi="Calibri" w:cs="Arial"/>
                <w:b/>
                <w:color w:val="002060"/>
                <w:sz w:val="22"/>
              </w:rPr>
              <w:t>glasbena umetnost in gospodinjstvo</w:t>
            </w:r>
          </w:p>
        </w:tc>
      </w:tr>
      <w:tr w:rsidR="005774D5" w:rsidRPr="00F4647D" w:rsidTr="000178DE">
        <w:tc>
          <w:tcPr>
            <w:tcW w:w="1346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8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Milena Titan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Igor Prša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nemščina</w:t>
            </w:r>
          </w:p>
        </w:tc>
      </w:tr>
      <w:tr w:rsidR="005774D5" w:rsidRPr="00F4647D" w:rsidTr="000178DE">
        <w:tc>
          <w:tcPr>
            <w:tcW w:w="1346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9</w:t>
            </w:r>
            <w:r w:rsidRPr="00F4647D">
              <w:rPr>
                <w:rFonts w:ascii="Calibri" w:hAnsi="Calibri" w:cs="Arial"/>
                <w:b/>
                <w:color w:val="002060"/>
              </w:rPr>
              <w:t>. a</w:t>
            </w:r>
          </w:p>
        </w:tc>
        <w:tc>
          <w:tcPr>
            <w:tcW w:w="2590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Angela Stajnko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5774D5" w:rsidRPr="005774D5" w:rsidRDefault="005774D5" w:rsidP="005774D5">
            <w:pPr>
              <w:jc w:val="center"/>
              <w:rPr>
                <w:rFonts w:ascii="Calibri" w:hAnsi="Calibri" w:cs="Arial"/>
                <w:color w:val="002060"/>
                <w:szCs w:val="28"/>
              </w:rPr>
            </w:pPr>
            <w:r w:rsidRPr="005774D5">
              <w:rPr>
                <w:rFonts w:ascii="Calibri" w:hAnsi="Calibri" w:cs="Arial"/>
                <w:color w:val="002060"/>
                <w:szCs w:val="28"/>
              </w:rPr>
              <w:t>Marija Andrejč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5774D5" w:rsidRPr="00F4647D" w:rsidRDefault="005774D5" w:rsidP="005774D5">
            <w:pPr>
              <w:jc w:val="center"/>
              <w:rPr>
                <w:rFonts w:ascii="Calibri" w:hAnsi="Calibri" w:cs="Arial"/>
                <w:b/>
                <w:color w:val="002060"/>
              </w:rPr>
            </w:pPr>
            <w:r>
              <w:rPr>
                <w:rFonts w:ascii="Calibri" w:hAnsi="Calibri" w:cs="Arial"/>
                <w:b/>
                <w:color w:val="002060"/>
              </w:rPr>
              <w:t>fizika</w:t>
            </w:r>
          </w:p>
        </w:tc>
      </w:tr>
    </w:tbl>
    <w:p w:rsidR="00A94F8C" w:rsidRPr="00DB4C56" w:rsidRDefault="00A94F8C" w:rsidP="00CC4A95">
      <w:pPr>
        <w:rPr>
          <w:rFonts w:ascii="Calibri" w:hAnsi="Calibri"/>
          <w:b/>
          <w:bCs/>
          <w:color w:val="002060"/>
          <w:sz w:val="22"/>
        </w:rPr>
      </w:pPr>
    </w:p>
    <w:p w:rsidR="0071521B" w:rsidRPr="00F4647D" w:rsidRDefault="0071521B" w:rsidP="0071521B">
      <w:pPr>
        <w:spacing w:line="360" w:lineRule="auto"/>
        <w:rPr>
          <w:rFonts w:ascii="Calibri" w:hAnsi="Calibri"/>
          <w:b/>
          <w:bCs/>
          <w:color w:val="002060"/>
        </w:rPr>
      </w:pPr>
      <w:r w:rsidRPr="00F4647D">
        <w:rPr>
          <w:rFonts w:ascii="Calibri" w:hAnsi="Calibri"/>
          <w:b/>
          <w:bCs/>
          <w:color w:val="002060"/>
          <w:sz w:val="28"/>
          <w:szCs w:val="28"/>
        </w:rPr>
        <w:t>6.</w:t>
      </w:r>
      <w:r w:rsidR="00482A87" w:rsidRPr="00F4647D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15</w:t>
      </w:r>
      <w:r w:rsidRPr="00F4647D">
        <w:rPr>
          <w:rFonts w:ascii="Calibri" w:hAnsi="Calibri"/>
          <w:b/>
          <w:bCs/>
          <w:color w:val="002060"/>
          <w:sz w:val="28"/>
          <w:szCs w:val="28"/>
        </w:rPr>
        <w:t xml:space="preserve"> – 8.</w:t>
      </w:r>
      <w:r w:rsidR="00482A87" w:rsidRPr="00F4647D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15</w:t>
      </w:r>
      <w:r w:rsidRPr="00F4647D">
        <w:rPr>
          <w:rFonts w:ascii="Calibri" w:hAnsi="Calibri"/>
          <w:b/>
          <w:bCs/>
          <w:color w:val="002060"/>
        </w:rPr>
        <w:t xml:space="preserve"> Jutranje varstvo</w:t>
      </w:r>
    </w:p>
    <w:p w:rsidR="0071521B" w:rsidRPr="00F4647D" w:rsidRDefault="0071521B" w:rsidP="000178DE">
      <w:pPr>
        <w:rPr>
          <w:rFonts w:ascii="Calibri" w:hAnsi="Calibri"/>
          <w:color w:val="002060"/>
        </w:rPr>
      </w:pPr>
      <w:r w:rsidRPr="00F4647D">
        <w:rPr>
          <w:rFonts w:ascii="Calibri" w:hAnsi="Calibri"/>
          <w:b/>
          <w:bCs/>
          <w:color w:val="002060"/>
          <w:sz w:val="28"/>
          <w:szCs w:val="28"/>
        </w:rPr>
        <w:t>7.</w:t>
      </w:r>
      <w:r w:rsidR="00A036E6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3</w:t>
      </w:r>
      <w:r w:rsidRPr="00F4647D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0</w:t>
      </w:r>
      <w:r w:rsidRPr="00F4647D">
        <w:rPr>
          <w:rFonts w:ascii="Calibri" w:hAnsi="Calibri"/>
          <w:b/>
          <w:bCs/>
          <w:color w:val="002060"/>
          <w:sz w:val="28"/>
          <w:szCs w:val="28"/>
        </w:rPr>
        <w:t xml:space="preserve"> – 8.</w:t>
      </w:r>
      <w:r w:rsidRPr="00F4647D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00</w:t>
      </w:r>
      <w:r w:rsidR="000178DE">
        <w:rPr>
          <w:rFonts w:ascii="Calibri" w:hAnsi="Calibri"/>
          <w:b/>
          <w:bCs/>
          <w:color w:val="002060"/>
          <w:sz w:val="28"/>
          <w:szCs w:val="28"/>
        </w:rPr>
        <w:t xml:space="preserve">: </w:t>
      </w:r>
      <w:r w:rsidRPr="00F4647D">
        <w:rPr>
          <w:rFonts w:ascii="Calibri" w:hAnsi="Calibri"/>
          <w:color w:val="002060"/>
        </w:rPr>
        <w:t>Prevzem ključev garderobni</w:t>
      </w:r>
      <w:r w:rsidR="005F3378">
        <w:rPr>
          <w:rFonts w:ascii="Calibri" w:hAnsi="Calibri"/>
          <w:color w:val="002060"/>
        </w:rPr>
        <w:t>h omaric (hišnik, sorazredniki)</w:t>
      </w:r>
      <w:r w:rsidR="000178DE">
        <w:rPr>
          <w:rFonts w:ascii="Calibri" w:hAnsi="Calibri"/>
          <w:color w:val="002060"/>
        </w:rPr>
        <w:t xml:space="preserve">. </w:t>
      </w:r>
      <w:r w:rsidRPr="00F4647D">
        <w:rPr>
          <w:rFonts w:ascii="Calibri" w:hAnsi="Calibri"/>
          <w:color w:val="002060"/>
        </w:rPr>
        <w:t xml:space="preserve">Srečanje razredničark z učenci pred šolo. </w:t>
      </w:r>
    </w:p>
    <w:p w:rsidR="0071521B" w:rsidRPr="00DB4C56" w:rsidRDefault="0071521B" w:rsidP="0071521B">
      <w:pPr>
        <w:jc w:val="both"/>
        <w:rPr>
          <w:rFonts w:ascii="Calibri" w:hAnsi="Calibri"/>
          <w:color w:val="002060"/>
          <w:sz w:val="22"/>
        </w:rPr>
      </w:pPr>
    </w:p>
    <w:p w:rsidR="0071521B" w:rsidRPr="00F4647D" w:rsidRDefault="0071521B" w:rsidP="0071521B">
      <w:pPr>
        <w:jc w:val="both"/>
        <w:rPr>
          <w:rFonts w:ascii="Calibri" w:hAnsi="Calibri"/>
          <w:color w:val="002060"/>
        </w:rPr>
      </w:pPr>
      <w:r w:rsidRPr="00F4647D">
        <w:rPr>
          <w:rFonts w:ascii="Calibri" w:hAnsi="Calibri"/>
          <w:b/>
          <w:bCs/>
          <w:color w:val="002060"/>
          <w:sz w:val="28"/>
          <w:szCs w:val="28"/>
        </w:rPr>
        <w:t>8.</w:t>
      </w:r>
      <w:r w:rsidR="002B6F86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0</w:t>
      </w:r>
      <w:r w:rsidRPr="00F4647D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0</w:t>
      </w:r>
      <w:r w:rsidR="002B6F86">
        <w:rPr>
          <w:rFonts w:ascii="Calibri" w:hAnsi="Calibri"/>
          <w:b/>
          <w:bCs/>
          <w:color w:val="002060"/>
          <w:sz w:val="28"/>
          <w:szCs w:val="28"/>
        </w:rPr>
        <w:t xml:space="preserve"> – 9</w:t>
      </w:r>
      <w:r w:rsidRPr="00F4647D">
        <w:rPr>
          <w:rFonts w:ascii="Calibri" w:hAnsi="Calibri"/>
          <w:b/>
          <w:bCs/>
          <w:color w:val="002060"/>
          <w:sz w:val="28"/>
          <w:szCs w:val="28"/>
        </w:rPr>
        <w:t>.</w:t>
      </w:r>
      <w:r w:rsidR="002B6F86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00</w:t>
      </w:r>
      <w:r w:rsidR="000178DE">
        <w:rPr>
          <w:rFonts w:ascii="Calibri" w:hAnsi="Calibri"/>
          <w:b/>
          <w:bCs/>
          <w:color w:val="002060"/>
          <w:sz w:val="28"/>
          <w:szCs w:val="28"/>
        </w:rPr>
        <w:t xml:space="preserve">:  </w:t>
      </w:r>
      <w:r w:rsidRPr="00F4647D">
        <w:rPr>
          <w:rFonts w:ascii="Calibri" w:hAnsi="Calibri"/>
          <w:color w:val="002060"/>
        </w:rPr>
        <w:t xml:space="preserve">Pozdrav novemu šolskemu letu v telovadnici, </w:t>
      </w:r>
      <w:r w:rsidR="002B6F86">
        <w:rPr>
          <w:rFonts w:ascii="Calibri" w:hAnsi="Calibri"/>
          <w:color w:val="002060"/>
        </w:rPr>
        <w:t xml:space="preserve">varni na poti v šolo in domov; </w:t>
      </w:r>
      <w:r w:rsidRPr="00F4647D">
        <w:rPr>
          <w:rFonts w:ascii="Calibri" w:hAnsi="Calibri"/>
          <w:color w:val="002060"/>
        </w:rPr>
        <w:t>nato odhod v matične učilnice.</w:t>
      </w:r>
    </w:p>
    <w:p w:rsidR="0071521B" w:rsidRPr="00DB4C56" w:rsidRDefault="0071521B" w:rsidP="0071521B">
      <w:pPr>
        <w:jc w:val="both"/>
        <w:rPr>
          <w:rFonts w:ascii="Calibri" w:hAnsi="Calibri"/>
          <w:color w:val="002060"/>
          <w:sz w:val="22"/>
        </w:rPr>
      </w:pPr>
    </w:p>
    <w:p w:rsidR="002B6F86" w:rsidRDefault="002B6F86" w:rsidP="0071521B">
      <w:pPr>
        <w:jc w:val="both"/>
        <w:rPr>
          <w:rFonts w:ascii="Calibri" w:hAnsi="Calibri"/>
          <w:b/>
          <w:bCs/>
          <w:color w:val="002060"/>
          <w:sz w:val="28"/>
          <w:szCs w:val="28"/>
        </w:rPr>
      </w:pPr>
      <w:r>
        <w:rPr>
          <w:rFonts w:ascii="Calibri" w:hAnsi="Calibri"/>
          <w:b/>
          <w:bCs/>
          <w:color w:val="002060"/>
          <w:sz w:val="28"/>
          <w:szCs w:val="28"/>
        </w:rPr>
        <w:t>9</w:t>
      </w:r>
      <w:r w:rsidRPr="00F4647D">
        <w:rPr>
          <w:rFonts w:ascii="Calibri" w:hAnsi="Calibri"/>
          <w:b/>
          <w:bCs/>
          <w:color w:val="002060"/>
          <w:sz w:val="28"/>
          <w:szCs w:val="28"/>
        </w:rPr>
        <w:t>.</w:t>
      </w:r>
      <w:r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 xml:space="preserve">00 </w:t>
      </w:r>
      <w:r>
        <w:rPr>
          <w:rFonts w:ascii="Calibri" w:hAnsi="Calibri"/>
          <w:b/>
          <w:bCs/>
          <w:color w:val="002060"/>
          <w:sz w:val="28"/>
          <w:szCs w:val="28"/>
        </w:rPr>
        <w:t>– 9</w:t>
      </w:r>
      <w:r w:rsidRPr="00F4647D">
        <w:rPr>
          <w:rFonts w:ascii="Calibri" w:hAnsi="Calibri"/>
          <w:b/>
          <w:bCs/>
          <w:color w:val="002060"/>
          <w:sz w:val="28"/>
          <w:szCs w:val="28"/>
        </w:rPr>
        <w:t>.</w:t>
      </w:r>
      <w:r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3</w:t>
      </w:r>
      <w:r w:rsidR="001930D3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5</w:t>
      </w:r>
      <w:r w:rsidR="00DB4C56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 xml:space="preserve"> </w:t>
      </w:r>
      <w:r w:rsidR="00DB4C56">
        <w:rPr>
          <w:rFonts w:ascii="Calibri" w:hAnsi="Calibri"/>
          <w:b/>
          <w:bCs/>
          <w:color w:val="002060"/>
          <w:sz w:val="28"/>
          <w:szCs w:val="28"/>
        </w:rPr>
        <w:t>;10</w:t>
      </w:r>
      <w:r w:rsidR="00DB4C56" w:rsidRPr="00F4647D">
        <w:rPr>
          <w:rFonts w:ascii="Calibri" w:hAnsi="Calibri"/>
          <w:b/>
          <w:bCs/>
          <w:color w:val="002060"/>
          <w:sz w:val="28"/>
          <w:szCs w:val="28"/>
        </w:rPr>
        <w:t>.</w:t>
      </w:r>
      <w:r w:rsidR="00DB4C56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 xml:space="preserve">10 </w:t>
      </w:r>
      <w:r w:rsidR="00DB4C56">
        <w:rPr>
          <w:rFonts w:ascii="Calibri" w:hAnsi="Calibri"/>
          <w:b/>
          <w:bCs/>
          <w:color w:val="002060"/>
          <w:sz w:val="28"/>
          <w:szCs w:val="28"/>
        </w:rPr>
        <w:t>– 10</w:t>
      </w:r>
      <w:r w:rsidR="00DB4C56" w:rsidRPr="00F4647D">
        <w:rPr>
          <w:rFonts w:ascii="Calibri" w:hAnsi="Calibri"/>
          <w:b/>
          <w:bCs/>
          <w:color w:val="002060"/>
          <w:sz w:val="28"/>
          <w:szCs w:val="28"/>
        </w:rPr>
        <w:t>.</w:t>
      </w:r>
      <w:r w:rsidR="00DB4C56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 xml:space="preserve">45 </w:t>
      </w:r>
      <w:r w:rsidR="00DB4C56">
        <w:rPr>
          <w:rFonts w:ascii="Calibri" w:hAnsi="Calibri"/>
          <w:b/>
          <w:bCs/>
          <w:color w:val="002060"/>
          <w:sz w:val="28"/>
          <w:szCs w:val="28"/>
        </w:rPr>
        <w:t xml:space="preserve"> V novo šolsko leto z razredniki</w:t>
      </w:r>
    </w:p>
    <w:p w:rsidR="00DB4C56" w:rsidRPr="00DB4C56" w:rsidRDefault="00DB4C56" w:rsidP="0071521B">
      <w:pPr>
        <w:jc w:val="both"/>
        <w:rPr>
          <w:rFonts w:ascii="Calibri" w:hAnsi="Calibri"/>
          <w:b/>
          <w:bCs/>
          <w:color w:val="002060"/>
          <w:sz w:val="16"/>
          <w:szCs w:val="16"/>
        </w:rPr>
      </w:pPr>
    </w:p>
    <w:p w:rsidR="005F3378" w:rsidRDefault="00482A87" w:rsidP="0071521B">
      <w:pPr>
        <w:jc w:val="both"/>
        <w:rPr>
          <w:rFonts w:ascii="Calibri" w:hAnsi="Calibri"/>
          <w:b/>
          <w:color w:val="002060"/>
        </w:rPr>
      </w:pPr>
      <w:r w:rsidRPr="00F4647D">
        <w:rPr>
          <w:rFonts w:ascii="Calibri" w:hAnsi="Calibri"/>
          <w:b/>
          <w:color w:val="002060"/>
        </w:rPr>
        <w:t>Malica</w:t>
      </w:r>
      <w:r w:rsidR="00827BC6">
        <w:rPr>
          <w:rFonts w:ascii="Calibri" w:hAnsi="Calibri"/>
          <w:b/>
          <w:color w:val="002060"/>
        </w:rPr>
        <w:t xml:space="preserve"> ob 9.</w:t>
      </w:r>
      <w:r w:rsidR="00DB4C56">
        <w:rPr>
          <w:rFonts w:ascii="Calibri" w:hAnsi="Calibri"/>
          <w:b/>
          <w:color w:val="002060"/>
          <w:vertAlign w:val="superscript"/>
        </w:rPr>
        <w:t>3</w:t>
      </w:r>
      <w:r w:rsidR="005F3378">
        <w:rPr>
          <w:rFonts w:ascii="Calibri" w:hAnsi="Calibri"/>
          <w:b/>
          <w:color w:val="002060"/>
          <w:vertAlign w:val="superscript"/>
        </w:rPr>
        <w:t>5</w:t>
      </w:r>
      <w:r w:rsidR="002C08F3">
        <w:rPr>
          <w:rFonts w:ascii="Calibri" w:hAnsi="Calibri"/>
          <w:b/>
          <w:color w:val="002060"/>
        </w:rPr>
        <w:t xml:space="preserve"> za učence od 2. do </w:t>
      </w:r>
      <w:bookmarkStart w:id="0" w:name="_GoBack"/>
      <w:bookmarkEnd w:id="0"/>
      <w:r w:rsidR="002C08F3">
        <w:rPr>
          <w:rFonts w:ascii="Calibri" w:hAnsi="Calibri"/>
          <w:b/>
          <w:color w:val="002060"/>
        </w:rPr>
        <w:t>5</w:t>
      </w:r>
      <w:r w:rsidR="00827BC6">
        <w:rPr>
          <w:rFonts w:ascii="Calibri" w:hAnsi="Calibri"/>
          <w:b/>
          <w:color w:val="002060"/>
        </w:rPr>
        <w:t>. razreda in ob 9.</w:t>
      </w:r>
      <w:r w:rsidR="00DB4C56">
        <w:rPr>
          <w:rFonts w:ascii="Calibri" w:hAnsi="Calibri"/>
          <w:b/>
          <w:color w:val="002060"/>
          <w:vertAlign w:val="superscript"/>
        </w:rPr>
        <w:t>5</w:t>
      </w:r>
      <w:r w:rsidR="00F136DD">
        <w:rPr>
          <w:rFonts w:ascii="Calibri" w:hAnsi="Calibri"/>
          <w:b/>
          <w:color w:val="002060"/>
          <w:vertAlign w:val="superscript"/>
        </w:rPr>
        <w:t>0</w:t>
      </w:r>
      <w:r w:rsidR="00827BC6">
        <w:rPr>
          <w:rFonts w:ascii="Calibri" w:hAnsi="Calibri"/>
          <w:b/>
          <w:color w:val="002060"/>
        </w:rPr>
        <w:t xml:space="preserve"> za učence </w:t>
      </w:r>
      <w:r w:rsidR="002C08F3">
        <w:rPr>
          <w:rFonts w:ascii="Calibri" w:hAnsi="Calibri"/>
          <w:b/>
          <w:color w:val="002060"/>
        </w:rPr>
        <w:t>6</w:t>
      </w:r>
      <w:r w:rsidR="00B232DB">
        <w:rPr>
          <w:rFonts w:ascii="Calibri" w:hAnsi="Calibri"/>
          <w:b/>
          <w:color w:val="002060"/>
        </w:rPr>
        <w:t>.</w:t>
      </w:r>
      <w:r w:rsidR="002B6F86">
        <w:rPr>
          <w:rFonts w:ascii="Calibri" w:hAnsi="Calibri"/>
          <w:b/>
          <w:color w:val="002060"/>
        </w:rPr>
        <w:t xml:space="preserve"> do 9</w:t>
      </w:r>
      <w:r w:rsidR="00827BC6">
        <w:rPr>
          <w:rFonts w:ascii="Calibri" w:hAnsi="Calibri"/>
          <w:b/>
          <w:color w:val="002060"/>
        </w:rPr>
        <w:t>. razreda</w:t>
      </w:r>
      <w:r w:rsidR="009530F8">
        <w:rPr>
          <w:rFonts w:ascii="Calibri" w:hAnsi="Calibri"/>
          <w:b/>
          <w:color w:val="002060"/>
        </w:rPr>
        <w:t xml:space="preserve">. </w:t>
      </w:r>
    </w:p>
    <w:p w:rsidR="00F136DD" w:rsidRPr="00DB4C56" w:rsidRDefault="00F136DD" w:rsidP="0071521B">
      <w:pPr>
        <w:jc w:val="both"/>
        <w:rPr>
          <w:rFonts w:ascii="Calibri" w:hAnsi="Calibri"/>
          <w:color w:val="002060"/>
          <w:sz w:val="18"/>
        </w:rPr>
      </w:pPr>
    </w:p>
    <w:p w:rsidR="009A524F" w:rsidRPr="00F4647D" w:rsidRDefault="0071521B" w:rsidP="009A524F">
      <w:pPr>
        <w:jc w:val="both"/>
        <w:rPr>
          <w:rFonts w:ascii="Calibri" w:hAnsi="Calibri"/>
          <w:color w:val="002060"/>
        </w:rPr>
      </w:pPr>
      <w:r w:rsidRPr="00F4647D">
        <w:rPr>
          <w:rFonts w:ascii="Calibri" w:hAnsi="Calibri"/>
          <w:b/>
          <w:bCs/>
          <w:color w:val="002060"/>
          <w:sz w:val="28"/>
          <w:szCs w:val="28"/>
        </w:rPr>
        <w:t>9.</w:t>
      </w:r>
      <w:r w:rsidR="002B6F86">
        <w:rPr>
          <w:rFonts w:ascii="Calibri" w:hAnsi="Calibri"/>
          <w:b/>
          <w:bCs/>
          <w:color w:val="002060"/>
          <w:sz w:val="28"/>
          <w:szCs w:val="28"/>
          <w:vertAlign w:val="superscript"/>
        </w:rPr>
        <w:t>15</w:t>
      </w:r>
      <w:r w:rsidR="000178DE">
        <w:rPr>
          <w:rFonts w:ascii="Calibri" w:hAnsi="Calibri"/>
          <w:b/>
          <w:bCs/>
          <w:color w:val="002060"/>
          <w:sz w:val="28"/>
          <w:szCs w:val="28"/>
        </w:rPr>
        <w:t xml:space="preserve">: </w:t>
      </w:r>
      <w:r w:rsidR="009A524F" w:rsidRPr="00F4647D">
        <w:rPr>
          <w:rFonts w:ascii="Calibri" w:hAnsi="Calibri"/>
          <w:color w:val="002060"/>
        </w:rPr>
        <w:t>Sprejem prvošolcev</w:t>
      </w:r>
      <w:r w:rsidR="005F3378">
        <w:rPr>
          <w:rFonts w:ascii="Calibri" w:hAnsi="Calibri"/>
          <w:color w:val="002060"/>
        </w:rPr>
        <w:t xml:space="preserve"> in staršev </w:t>
      </w:r>
      <w:r w:rsidR="009A524F" w:rsidRPr="00F4647D">
        <w:rPr>
          <w:rFonts w:ascii="Calibri" w:hAnsi="Calibri"/>
          <w:color w:val="002060"/>
        </w:rPr>
        <w:t>v</w:t>
      </w:r>
      <w:r w:rsidR="003D4FD6" w:rsidRPr="00F4647D">
        <w:rPr>
          <w:rFonts w:ascii="Calibri" w:hAnsi="Calibri"/>
          <w:color w:val="002060"/>
        </w:rPr>
        <w:t xml:space="preserve"> </w:t>
      </w:r>
      <w:r w:rsidR="002B6F86">
        <w:rPr>
          <w:rFonts w:ascii="Calibri" w:hAnsi="Calibri"/>
          <w:color w:val="002060"/>
        </w:rPr>
        <w:t>telovadnici</w:t>
      </w:r>
    </w:p>
    <w:p w:rsidR="00670B9F" w:rsidRPr="00F136DD" w:rsidRDefault="0071521B" w:rsidP="00F136DD">
      <w:pPr>
        <w:spacing w:before="120"/>
        <w:jc w:val="both"/>
        <w:rPr>
          <w:rFonts w:ascii="Calibri" w:hAnsi="Calibri"/>
          <w:color w:val="002060"/>
        </w:rPr>
      </w:pPr>
      <w:r w:rsidRPr="005F3378">
        <w:rPr>
          <w:rFonts w:ascii="Calibri" w:hAnsi="Calibri"/>
          <w:b/>
          <w:bCs/>
          <w:color w:val="002060"/>
        </w:rPr>
        <w:t>Razpored ur:</w:t>
      </w:r>
    </w:p>
    <w:p w:rsidR="00670B9F" w:rsidRPr="00DB4C56" w:rsidRDefault="00670B9F" w:rsidP="0071521B">
      <w:pPr>
        <w:jc w:val="both"/>
        <w:rPr>
          <w:rFonts w:ascii="Calibri" w:hAnsi="Calibri"/>
          <w:b/>
          <w:bCs/>
          <w:color w:val="002060"/>
          <w:sz w:val="14"/>
        </w:rPr>
      </w:pP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28"/>
        <w:gridCol w:w="1427"/>
        <w:gridCol w:w="2520"/>
      </w:tblGrid>
      <w:tr w:rsidR="00670B9F" w:rsidRPr="00F4647D" w:rsidTr="008E0F2A"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1. – 5</w:t>
            </w:r>
            <w:r w:rsidRPr="00F4647D">
              <w:rPr>
                <w:rFonts w:ascii="Calibri" w:hAnsi="Calibri" w:cs="Calibri"/>
                <w:b/>
                <w:color w:val="002060"/>
              </w:rPr>
              <w:t>. raz.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4647D">
              <w:rPr>
                <w:rFonts w:ascii="Calibri" w:hAnsi="Calibri" w:cs="Calibri"/>
                <w:b/>
                <w:color w:val="002060"/>
              </w:rPr>
              <w:t>čas</w:t>
            </w:r>
          </w:p>
        </w:tc>
        <w:tc>
          <w:tcPr>
            <w:tcW w:w="14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6</w:t>
            </w:r>
            <w:r w:rsidRPr="00F4647D">
              <w:rPr>
                <w:rFonts w:ascii="Calibri" w:hAnsi="Calibri" w:cs="Calibri"/>
                <w:b/>
                <w:color w:val="002060"/>
              </w:rPr>
              <w:t>. – 9. raz.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D69B" w:themeFill="accent3" w:themeFillTint="99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4647D">
              <w:rPr>
                <w:rFonts w:ascii="Calibri" w:hAnsi="Calibri" w:cs="Calibri"/>
                <w:b/>
                <w:color w:val="002060"/>
              </w:rPr>
              <w:t>čas</w:t>
            </w:r>
          </w:p>
        </w:tc>
      </w:tr>
      <w:tr w:rsidR="00670B9F" w:rsidRPr="00F4647D" w:rsidTr="008E0F2A">
        <w:tc>
          <w:tcPr>
            <w:tcW w:w="1548" w:type="dxa"/>
            <w:tcBorders>
              <w:top w:val="double" w:sz="4" w:space="0" w:color="auto"/>
            </w:tcBorders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i/>
                <w:color w:val="002060"/>
              </w:rPr>
            </w:pPr>
            <w:r w:rsidRPr="00F4647D">
              <w:rPr>
                <w:rFonts w:ascii="Calibri" w:hAnsi="Calibri" w:cs="Calibri"/>
                <w:b/>
                <w:i/>
                <w:color w:val="002060"/>
              </w:rPr>
              <w:t>JUV</w:t>
            </w:r>
          </w:p>
        </w:tc>
        <w:tc>
          <w:tcPr>
            <w:tcW w:w="1928" w:type="dxa"/>
            <w:tcBorders>
              <w:top w:val="double" w:sz="4" w:space="0" w:color="auto"/>
            </w:tcBorders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6.15 – 8.10</w:t>
            </w:r>
          </w:p>
        </w:tc>
        <w:tc>
          <w:tcPr>
            <w:tcW w:w="1427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B6DDE8" w:themeFill="accent5" w:themeFillTint="66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</w:tr>
      <w:tr w:rsidR="00670B9F" w:rsidRPr="00F4647D" w:rsidTr="001930D3">
        <w:tc>
          <w:tcPr>
            <w:tcW w:w="1548" w:type="dxa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4647D">
              <w:rPr>
                <w:rFonts w:ascii="Calibri" w:hAnsi="Calibri" w:cs="Calibri"/>
                <w:b/>
                <w:color w:val="002060"/>
              </w:rPr>
              <w:t>1. ura</w:t>
            </w:r>
          </w:p>
        </w:tc>
        <w:tc>
          <w:tcPr>
            <w:tcW w:w="1928" w:type="dxa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 w:rsidRPr="00F4647D">
              <w:rPr>
                <w:rFonts w:ascii="Calibri" w:hAnsi="Calibri" w:cs="Calibri"/>
                <w:color w:val="002060"/>
              </w:rPr>
              <w:t>8.10 – 9.05</w:t>
            </w:r>
          </w:p>
        </w:tc>
        <w:tc>
          <w:tcPr>
            <w:tcW w:w="1427" w:type="dxa"/>
            <w:shd w:val="clear" w:color="auto" w:fill="FFC000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4647D">
              <w:rPr>
                <w:rFonts w:ascii="Calibri" w:hAnsi="Calibri" w:cs="Calibri"/>
                <w:b/>
                <w:color w:val="002060"/>
              </w:rPr>
              <w:t>1. ura</w:t>
            </w:r>
          </w:p>
        </w:tc>
        <w:tc>
          <w:tcPr>
            <w:tcW w:w="2520" w:type="dxa"/>
            <w:shd w:val="clear" w:color="auto" w:fill="FFC000"/>
          </w:tcPr>
          <w:p w:rsidR="00670B9F" w:rsidRPr="00F4647D" w:rsidRDefault="002B6F86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7.30 – 8.1</w:t>
            </w:r>
            <w:r w:rsidR="00670B9F" w:rsidRPr="00F4647D">
              <w:rPr>
                <w:rFonts w:ascii="Calibri" w:hAnsi="Calibri" w:cs="Calibri"/>
                <w:color w:val="002060"/>
              </w:rPr>
              <w:t>5</w:t>
            </w:r>
          </w:p>
        </w:tc>
      </w:tr>
      <w:tr w:rsidR="002B6F86" w:rsidRPr="00F4647D" w:rsidTr="001930D3">
        <w:tc>
          <w:tcPr>
            <w:tcW w:w="1548" w:type="dxa"/>
          </w:tcPr>
          <w:p w:rsidR="002B6F86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2. ura</w:t>
            </w:r>
          </w:p>
        </w:tc>
        <w:tc>
          <w:tcPr>
            <w:tcW w:w="1928" w:type="dxa"/>
          </w:tcPr>
          <w:p w:rsidR="002B6F86" w:rsidRPr="00F4647D" w:rsidRDefault="002B6F86" w:rsidP="008E0F2A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427" w:type="dxa"/>
            <w:shd w:val="clear" w:color="auto" w:fill="FFC000"/>
          </w:tcPr>
          <w:p w:rsidR="002B6F86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2. ura</w:t>
            </w:r>
          </w:p>
        </w:tc>
        <w:tc>
          <w:tcPr>
            <w:tcW w:w="2520" w:type="dxa"/>
            <w:shd w:val="clear" w:color="auto" w:fill="FFC000"/>
          </w:tcPr>
          <w:p w:rsidR="002B6F86" w:rsidRDefault="002B6F86" w:rsidP="002B6F86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8. 20 – 9.0</w:t>
            </w:r>
            <w:r w:rsidR="001930D3">
              <w:rPr>
                <w:rFonts w:ascii="Calibri" w:hAnsi="Calibri" w:cs="Calibri"/>
                <w:color w:val="002060"/>
              </w:rPr>
              <w:t>0</w:t>
            </w:r>
          </w:p>
        </w:tc>
      </w:tr>
      <w:tr w:rsidR="001930D3" w:rsidRPr="00F4647D" w:rsidTr="001930D3">
        <w:tc>
          <w:tcPr>
            <w:tcW w:w="1548" w:type="dxa"/>
          </w:tcPr>
          <w:p w:rsidR="001930D3" w:rsidRDefault="001930D3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3. ura</w:t>
            </w:r>
          </w:p>
        </w:tc>
        <w:tc>
          <w:tcPr>
            <w:tcW w:w="1928" w:type="dxa"/>
          </w:tcPr>
          <w:p w:rsidR="001930D3" w:rsidRPr="00F4647D" w:rsidRDefault="001930D3" w:rsidP="008E0F2A">
            <w:pPr>
              <w:jc w:val="center"/>
              <w:rPr>
                <w:rFonts w:ascii="Calibri" w:hAnsi="Calibri" w:cs="Calibri"/>
                <w:color w:val="002060"/>
              </w:rPr>
            </w:pPr>
          </w:p>
        </w:tc>
        <w:tc>
          <w:tcPr>
            <w:tcW w:w="1427" w:type="dxa"/>
            <w:shd w:val="clear" w:color="auto" w:fill="FFC000"/>
          </w:tcPr>
          <w:p w:rsidR="001930D3" w:rsidRDefault="001930D3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3. ura</w:t>
            </w:r>
          </w:p>
        </w:tc>
        <w:tc>
          <w:tcPr>
            <w:tcW w:w="2520" w:type="dxa"/>
            <w:shd w:val="clear" w:color="auto" w:fill="FFC000"/>
          </w:tcPr>
          <w:p w:rsidR="001930D3" w:rsidRDefault="001930D3" w:rsidP="002B6F86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9.00 – 9.35</w:t>
            </w:r>
          </w:p>
        </w:tc>
      </w:tr>
      <w:tr w:rsidR="00670B9F" w:rsidRPr="00F4647D" w:rsidTr="00865460">
        <w:tc>
          <w:tcPr>
            <w:tcW w:w="3476" w:type="dxa"/>
            <w:gridSpan w:val="2"/>
            <w:shd w:val="clear" w:color="auto" w:fill="FFFF00"/>
          </w:tcPr>
          <w:p w:rsidR="00670B9F" w:rsidRPr="00F4647D" w:rsidRDefault="00670B9F" w:rsidP="002B6F86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 w:rsidRPr="00F4647D">
              <w:rPr>
                <w:rFonts w:ascii="Calibri" w:hAnsi="Calibri" w:cs="Calibri"/>
                <w:b/>
                <w:color w:val="002060"/>
              </w:rPr>
              <w:t>MALICA</w:t>
            </w:r>
            <w:r w:rsidR="00DB4C56">
              <w:rPr>
                <w:rFonts w:ascii="Calibri" w:hAnsi="Calibri" w:cs="Calibri"/>
                <w:b/>
                <w:color w:val="002060"/>
              </w:rPr>
              <w:t>: 9.35-10.10</w:t>
            </w:r>
          </w:p>
        </w:tc>
        <w:tc>
          <w:tcPr>
            <w:tcW w:w="3947" w:type="dxa"/>
            <w:gridSpan w:val="2"/>
            <w:shd w:val="clear" w:color="auto" w:fill="FFFF00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MALICA</w:t>
            </w:r>
          </w:p>
          <w:p w:rsidR="00670B9F" w:rsidRPr="00F4647D" w:rsidRDefault="001B5ADB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9.50</w:t>
            </w:r>
            <w:r w:rsidR="00DB4C56">
              <w:rPr>
                <w:rFonts w:ascii="Calibri" w:hAnsi="Calibri" w:cs="Calibri"/>
                <w:color w:val="002060"/>
              </w:rPr>
              <w:t xml:space="preserve"> – 10.10</w:t>
            </w:r>
          </w:p>
        </w:tc>
      </w:tr>
      <w:tr w:rsidR="00670B9F" w:rsidRPr="00F4647D" w:rsidTr="001930D3">
        <w:tc>
          <w:tcPr>
            <w:tcW w:w="1548" w:type="dxa"/>
          </w:tcPr>
          <w:p w:rsidR="00670B9F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4</w:t>
            </w:r>
            <w:r w:rsidR="00670B9F" w:rsidRPr="00F4647D">
              <w:rPr>
                <w:rFonts w:ascii="Calibri" w:hAnsi="Calibri" w:cs="Calibri"/>
                <w:b/>
                <w:color w:val="002060"/>
              </w:rPr>
              <w:t>. ura</w:t>
            </w:r>
          </w:p>
        </w:tc>
        <w:tc>
          <w:tcPr>
            <w:tcW w:w="1928" w:type="dxa"/>
          </w:tcPr>
          <w:p w:rsidR="00670B9F" w:rsidRPr="00F4647D" w:rsidRDefault="00DB4C56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10.10</w:t>
            </w:r>
            <w:r w:rsidR="00670B9F">
              <w:rPr>
                <w:rFonts w:ascii="Calibri" w:hAnsi="Calibri" w:cs="Calibri"/>
                <w:color w:val="002060"/>
              </w:rPr>
              <w:t xml:space="preserve"> – 10.45</w:t>
            </w:r>
          </w:p>
        </w:tc>
        <w:tc>
          <w:tcPr>
            <w:tcW w:w="1427" w:type="dxa"/>
            <w:shd w:val="clear" w:color="auto" w:fill="FFC000"/>
          </w:tcPr>
          <w:p w:rsidR="00670B9F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4</w:t>
            </w:r>
            <w:r w:rsidR="00670B9F" w:rsidRPr="00F4647D">
              <w:rPr>
                <w:rFonts w:ascii="Calibri" w:hAnsi="Calibri" w:cs="Calibri"/>
                <w:b/>
                <w:color w:val="002060"/>
              </w:rPr>
              <w:t>. ura</w:t>
            </w:r>
          </w:p>
        </w:tc>
        <w:tc>
          <w:tcPr>
            <w:tcW w:w="2520" w:type="dxa"/>
            <w:shd w:val="clear" w:color="auto" w:fill="FFC000"/>
          </w:tcPr>
          <w:p w:rsidR="00670B9F" w:rsidRPr="00F4647D" w:rsidRDefault="00DB4C56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10.10</w:t>
            </w:r>
            <w:r w:rsidR="00670B9F">
              <w:rPr>
                <w:rFonts w:ascii="Calibri" w:hAnsi="Calibri" w:cs="Calibri"/>
                <w:color w:val="002060"/>
              </w:rPr>
              <w:t xml:space="preserve"> – 10.45</w:t>
            </w:r>
          </w:p>
        </w:tc>
      </w:tr>
      <w:tr w:rsidR="00670B9F" w:rsidRPr="00F4647D" w:rsidTr="008E0F2A">
        <w:tc>
          <w:tcPr>
            <w:tcW w:w="1548" w:type="dxa"/>
          </w:tcPr>
          <w:p w:rsidR="00670B9F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5</w:t>
            </w:r>
            <w:r w:rsidR="00670B9F" w:rsidRPr="00F4647D">
              <w:rPr>
                <w:rFonts w:ascii="Calibri" w:hAnsi="Calibri" w:cs="Calibri"/>
                <w:b/>
                <w:color w:val="002060"/>
              </w:rPr>
              <w:t>. ura</w:t>
            </w:r>
          </w:p>
        </w:tc>
        <w:tc>
          <w:tcPr>
            <w:tcW w:w="1928" w:type="dxa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 w:rsidRPr="00F4647D">
              <w:rPr>
                <w:rFonts w:ascii="Calibri" w:hAnsi="Calibri" w:cs="Calibri"/>
                <w:color w:val="002060"/>
              </w:rPr>
              <w:t>1</w:t>
            </w:r>
            <w:r>
              <w:rPr>
                <w:rFonts w:ascii="Calibri" w:hAnsi="Calibri" w:cs="Calibri"/>
                <w:color w:val="002060"/>
              </w:rPr>
              <w:t>0.50 – 11.25</w:t>
            </w:r>
          </w:p>
        </w:tc>
        <w:tc>
          <w:tcPr>
            <w:tcW w:w="1427" w:type="dxa"/>
          </w:tcPr>
          <w:p w:rsidR="00670B9F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5</w:t>
            </w:r>
            <w:r w:rsidR="00670B9F" w:rsidRPr="00F4647D">
              <w:rPr>
                <w:rFonts w:ascii="Calibri" w:hAnsi="Calibri" w:cs="Calibri"/>
                <w:b/>
                <w:color w:val="002060"/>
              </w:rPr>
              <w:t>. ura</w:t>
            </w:r>
          </w:p>
        </w:tc>
        <w:tc>
          <w:tcPr>
            <w:tcW w:w="2520" w:type="dxa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 w:rsidRPr="00F4647D">
              <w:rPr>
                <w:rFonts w:ascii="Calibri" w:hAnsi="Calibri" w:cs="Calibri"/>
                <w:color w:val="002060"/>
              </w:rPr>
              <w:t>1</w:t>
            </w:r>
            <w:r>
              <w:rPr>
                <w:rFonts w:ascii="Calibri" w:hAnsi="Calibri" w:cs="Calibri"/>
                <w:color w:val="002060"/>
              </w:rPr>
              <w:t>0.50 – 11.25</w:t>
            </w:r>
          </w:p>
        </w:tc>
      </w:tr>
      <w:tr w:rsidR="00670B9F" w:rsidRPr="00F4647D" w:rsidTr="008E0F2A">
        <w:tc>
          <w:tcPr>
            <w:tcW w:w="1548" w:type="dxa"/>
          </w:tcPr>
          <w:p w:rsidR="00670B9F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6</w:t>
            </w:r>
            <w:r w:rsidR="00670B9F" w:rsidRPr="00F4647D">
              <w:rPr>
                <w:rFonts w:ascii="Calibri" w:hAnsi="Calibri" w:cs="Calibri"/>
                <w:b/>
                <w:color w:val="002060"/>
              </w:rPr>
              <w:t>. ura</w:t>
            </w:r>
          </w:p>
        </w:tc>
        <w:tc>
          <w:tcPr>
            <w:tcW w:w="1928" w:type="dxa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11</w:t>
            </w:r>
            <w:r w:rsidRPr="00F4647D">
              <w:rPr>
                <w:rFonts w:ascii="Calibri" w:hAnsi="Calibri" w:cs="Calibri"/>
                <w:color w:val="002060"/>
              </w:rPr>
              <w:t>.</w:t>
            </w:r>
            <w:r>
              <w:rPr>
                <w:rFonts w:ascii="Calibri" w:hAnsi="Calibri" w:cs="Calibri"/>
                <w:color w:val="002060"/>
              </w:rPr>
              <w:t>30– 12.05</w:t>
            </w:r>
          </w:p>
        </w:tc>
        <w:tc>
          <w:tcPr>
            <w:tcW w:w="1427" w:type="dxa"/>
          </w:tcPr>
          <w:p w:rsidR="00670B9F" w:rsidRPr="00F4647D" w:rsidRDefault="002B6F86" w:rsidP="008E0F2A">
            <w:pPr>
              <w:jc w:val="center"/>
              <w:rPr>
                <w:rFonts w:ascii="Calibri" w:hAnsi="Calibri" w:cs="Calibri"/>
                <w:b/>
                <w:color w:val="002060"/>
              </w:rPr>
            </w:pPr>
            <w:r>
              <w:rPr>
                <w:rFonts w:ascii="Calibri" w:hAnsi="Calibri" w:cs="Calibri"/>
                <w:b/>
                <w:color w:val="002060"/>
              </w:rPr>
              <w:t>6</w:t>
            </w:r>
            <w:r w:rsidR="00670B9F" w:rsidRPr="00F4647D">
              <w:rPr>
                <w:rFonts w:ascii="Calibri" w:hAnsi="Calibri" w:cs="Calibri"/>
                <w:b/>
                <w:color w:val="002060"/>
              </w:rPr>
              <w:t>. ura</w:t>
            </w:r>
          </w:p>
        </w:tc>
        <w:tc>
          <w:tcPr>
            <w:tcW w:w="2520" w:type="dxa"/>
          </w:tcPr>
          <w:p w:rsidR="00670B9F" w:rsidRPr="00F4647D" w:rsidRDefault="00670B9F" w:rsidP="008E0F2A">
            <w:pPr>
              <w:jc w:val="center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11</w:t>
            </w:r>
            <w:r w:rsidRPr="00F4647D">
              <w:rPr>
                <w:rFonts w:ascii="Calibri" w:hAnsi="Calibri" w:cs="Calibri"/>
                <w:color w:val="002060"/>
              </w:rPr>
              <w:t>.</w:t>
            </w:r>
            <w:r>
              <w:rPr>
                <w:rFonts w:ascii="Calibri" w:hAnsi="Calibri" w:cs="Calibri"/>
                <w:color w:val="002060"/>
              </w:rPr>
              <w:t>30 – 12.05</w:t>
            </w:r>
          </w:p>
        </w:tc>
      </w:tr>
    </w:tbl>
    <w:p w:rsidR="00670B9F" w:rsidRPr="00DB4C56" w:rsidRDefault="00670B9F" w:rsidP="0071521B">
      <w:pPr>
        <w:jc w:val="both"/>
        <w:rPr>
          <w:rFonts w:ascii="Calibri" w:hAnsi="Calibri"/>
          <w:b/>
          <w:bCs/>
          <w:color w:val="002060"/>
          <w:sz w:val="18"/>
        </w:rPr>
      </w:pPr>
    </w:p>
    <w:p w:rsidR="009A524F" w:rsidRPr="00F4647D" w:rsidRDefault="00F4647D" w:rsidP="009A524F">
      <w:pPr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Učenci naj </w:t>
      </w:r>
      <w:r w:rsidR="005F3378">
        <w:rPr>
          <w:rFonts w:ascii="Calibri" w:hAnsi="Calibri"/>
          <w:color w:val="002060"/>
        </w:rPr>
        <w:t xml:space="preserve">pridejo </w:t>
      </w:r>
      <w:r>
        <w:rPr>
          <w:rFonts w:ascii="Calibri" w:hAnsi="Calibri"/>
          <w:color w:val="002060"/>
        </w:rPr>
        <w:t>v</w:t>
      </w:r>
      <w:r w:rsidR="009A524F" w:rsidRPr="00F4647D">
        <w:rPr>
          <w:rFonts w:ascii="Calibri" w:hAnsi="Calibri"/>
          <w:color w:val="002060"/>
        </w:rPr>
        <w:t xml:space="preserve"> šolo s šolsko torb</w:t>
      </w:r>
      <w:r>
        <w:rPr>
          <w:rFonts w:ascii="Calibri" w:hAnsi="Calibri"/>
          <w:color w:val="002060"/>
        </w:rPr>
        <w:t>o, peresnico in šolskimi copati, saj bodo prevzeli</w:t>
      </w:r>
      <w:r w:rsidRPr="00F4647D">
        <w:rPr>
          <w:rFonts w:ascii="Calibri" w:hAnsi="Calibri"/>
          <w:color w:val="002060"/>
        </w:rPr>
        <w:t xml:space="preserve"> učbenike in publikacijo. </w:t>
      </w:r>
      <w:r w:rsidR="00B668AC" w:rsidRPr="00F4647D">
        <w:rPr>
          <w:rFonts w:ascii="Calibri" w:hAnsi="Calibri"/>
          <w:color w:val="002060"/>
        </w:rPr>
        <w:t xml:space="preserve">Podaljšano bivanje </w:t>
      </w:r>
      <w:r w:rsidR="002B6F86">
        <w:rPr>
          <w:rFonts w:ascii="Calibri" w:hAnsi="Calibri"/>
          <w:color w:val="002060"/>
        </w:rPr>
        <w:t>se izvaja ta dan za učence od 2</w:t>
      </w:r>
      <w:r>
        <w:rPr>
          <w:rFonts w:ascii="Calibri" w:hAnsi="Calibri"/>
          <w:color w:val="002060"/>
        </w:rPr>
        <w:t>. do 5. razreda</w:t>
      </w:r>
      <w:r w:rsidR="002B6F86">
        <w:rPr>
          <w:rFonts w:ascii="Calibri" w:hAnsi="Calibri"/>
          <w:color w:val="002060"/>
        </w:rPr>
        <w:t xml:space="preserve"> do 16</w:t>
      </w:r>
      <w:r w:rsidR="00A036E6" w:rsidRPr="000178DE">
        <w:rPr>
          <w:rFonts w:ascii="Calibri" w:hAnsi="Calibri"/>
          <w:color w:val="002060"/>
        </w:rPr>
        <w:t>.</w:t>
      </w:r>
      <w:r w:rsidR="002B6F86">
        <w:rPr>
          <w:rFonts w:ascii="Calibri" w:hAnsi="Calibri"/>
          <w:color w:val="002060"/>
          <w:vertAlign w:val="superscript"/>
        </w:rPr>
        <w:t>00</w:t>
      </w:r>
      <w:r w:rsidR="00B668AC" w:rsidRPr="00F4647D">
        <w:rPr>
          <w:rFonts w:ascii="Calibri" w:hAnsi="Calibri"/>
          <w:color w:val="002060"/>
        </w:rPr>
        <w:t>.</w:t>
      </w:r>
      <w:r w:rsidR="00BA6A0E">
        <w:rPr>
          <w:rFonts w:ascii="Calibri" w:hAnsi="Calibri"/>
          <w:color w:val="002060"/>
        </w:rPr>
        <w:t xml:space="preserve"> Kosilo</w:t>
      </w:r>
      <w:r w:rsidR="006A2D42">
        <w:rPr>
          <w:rFonts w:ascii="Calibri" w:hAnsi="Calibri"/>
          <w:color w:val="002060"/>
        </w:rPr>
        <w:t xml:space="preserve"> je predvideno prvi šolski dan </w:t>
      </w:r>
      <w:r w:rsidR="00BA6A0E">
        <w:rPr>
          <w:rFonts w:ascii="Calibri" w:hAnsi="Calibri"/>
          <w:color w:val="002060"/>
        </w:rPr>
        <w:t>za učence podaljšanega bivanja</w:t>
      </w:r>
      <w:r w:rsidR="006A2D42">
        <w:rPr>
          <w:rFonts w:ascii="Calibri" w:hAnsi="Calibri"/>
          <w:color w:val="002060"/>
        </w:rPr>
        <w:t xml:space="preserve">. Avtobusni prevoz za učence </w:t>
      </w:r>
      <w:r w:rsidR="009A524F" w:rsidRPr="00F4647D">
        <w:rPr>
          <w:rFonts w:ascii="Calibri" w:hAnsi="Calibri"/>
          <w:color w:val="002060"/>
        </w:rPr>
        <w:t xml:space="preserve">je organiziran ob </w:t>
      </w:r>
      <w:r w:rsidR="003D4FD6" w:rsidRPr="00F4647D">
        <w:rPr>
          <w:rFonts w:ascii="Calibri" w:hAnsi="Calibri"/>
          <w:b/>
          <w:color w:val="002060"/>
          <w:sz w:val="28"/>
          <w:szCs w:val="28"/>
        </w:rPr>
        <w:t>12</w:t>
      </w:r>
      <w:r w:rsidR="009A524F" w:rsidRPr="00F4647D">
        <w:rPr>
          <w:rFonts w:ascii="Calibri" w:hAnsi="Calibri"/>
          <w:b/>
          <w:color w:val="002060"/>
          <w:sz w:val="28"/>
          <w:szCs w:val="28"/>
        </w:rPr>
        <w:t>.</w:t>
      </w:r>
      <w:r w:rsidR="002F4A4B">
        <w:rPr>
          <w:rFonts w:ascii="Calibri" w:hAnsi="Calibri"/>
          <w:b/>
          <w:color w:val="002060"/>
          <w:sz w:val="28"/>
          <w:szCs w:val="28"/>
          <w:vertAlign w:val="superscript"/>
        </w:rPr>
        <w:t>1</w:t>
      </w:r>
      <w:r w:rsidR="00670B9F">
        <w:rPr>
          <w:rFonts w:ascii="Calibri" w:hAnsi="Calibri"/>
          <w:b/>
          <w:color w:val="002060"/>
          <w:sz w:val="28"/>
          <w:szCs w:val="28"/>
          <w:vertAlign w:val="superscript"/>
        </w:rPr>
        <w:t>5</w:t>
      </w:r>
      <w:r w:rsidR="003D4FD6" w:rsidRPr="00F4647D">
        <w:rPr>
          <w:rFonts w:ascii="Calibri" w:hAnsi="Calibri"/>
          <w:b/>
          <w:color w:val="002060"/>
          <w:sz w:val="28"/>
          <w:szCs w:val="28"/>
        </w:rPr>
        <w:t xml:space="preserve"> </w:t>
      </w:r>
      <w:r w:rsidR="009A524F" w:rsidRPr="00F4647D">
        <w:rPr>
          <w:rFonts w:ascii="Calibri" w:hAnsi="Calibri"/>
          <w:color w:val="002060"/>
        </w:rPr>
        <w:t>(dva avtobusa).</w:t>
      </w:r>
    </w:p>
    <w:p w:rsidR="00F4647D" w:rsidRPr="00DB4C56" w:rsidRDefault="00F4647D" w:rsidP="00CC4A95">
      <w:pPr>
        <w:jc w:val="both"/>
        <w:rPr>
          <w:rFonts w:ascii="Calibri" w:hAnsi="Calibri"/>
          <w:b/>
          <w:bCs/>
          <w:color w:val="002060"/>
          <w:sz w:val="16"/>
        </w:rPr>
      </w:pPr>
    </w:p>
    <w:p w:rsidR="00EB6998" w:rsidRPr="00F4647D" w:rsidRDefault="00482A87" w:rsidP="00CC4A95">
      <w:pPr>
        <w:jc w:val="both"/>
        <w:rPr>
          <w:rFonts w:ascii="Calibri" w:hAnsi="Calibri"/>
          <w:b/>
          <w:bCs/>
          <w:color w:val="002060"/>
        </w:rPr>
      </w:pPr>
      <w:r w:rsidRPr="00F4647D">
        <w:rPr>
          <w:rFonts w:ascii="Calibri" w:hAnsi="Calibri"/>
          <w:b/>
          <w:bCs/>
          <w:color w:val="002060"/>
        </w:rPr>
        <w:t>V</w:t>
      </w:r>
      <w:r w:rsidR="00EB6998" w:rsidRPr="00F4647D">
        <w:rPr>
          <w:rFonts w:ascii="Calibri" w:hAnsi="Calibri"/>
          <w:b/>
          <w:bCs/>
          <w:color w:val="002060"/>
        </w:rPr>
        <w:t xml:space="preserve">eselimo </w:t>
      </w:r>
      <w:r w:rsidRPr="00F4647D">
        <w:rPr>
          <w:rFonts w:ascii="Calibri" w:hAnsi="Calibri"/>
          <w:b/>
          <w:bCs/>
          <w:color w:val="002060"/>
        </w:rPr>
        <w:t>se</w:t>
      </w:r>
      <w:r w:rsidR="00BA6A0E">
        <w:rPr>
          <w:rFonts w:ascii="Calibri" w:hAnsi="Calibri"/>
          <w:b/>
          <w:bCs/>
          <w:color w:val="002060"/>
        </w:rPr>
        <w:t xml:space="preserve"> srečanja z vami</w:t>
      </w:r>
      <w:r w:rsidR="00EB6998" w:rsidRPr="00F4647D">
        <w:rPr>
          <w:rFonts w:ascii="Calibri" w:hAnsi="Calibri"/>
          <w:b/>
          <w:bCs/>
          <w:color w:val="002060"/>
        </w:rPr>
        <w:t xml:space="preserve">. </w:t>
      </w:r>
    </w:p>
    <w:p w:rsidR="00EB6CCD" w:rsidRPr="009A524F" w:rsidRDefault="0025629D" w:rsidP="00DB4C56">
      <w:pPr>
        <w:jc w:val="right"/>
        <w:rPr>
          <w:rFonts w:ascii="Calibri" w:hAnsi="Calibri"/>
          <w:color w:val="7030A0"/>
        </w:rPr>
      </w:pPr>
      <w:r>
        <w:rPr>
          <w:rFonts w:ascii="Calibri" w:hAnsi="Calibri"/>
          <w:color w:val="002060"/>
        </w:rPr>
        <w:t>m</w:t>
      </w:r>
      <w:r w:rsidR="00F416D8" w:rsidRPr="00F4647D">
        <w:rPr>
          <w:rFonts w:ascii="Calibri" w:hAnsi="Calibri"/>
          <w:color w:val="002060"/>
        </w:rPr>
        <w:t>ag.</w:t>
      </w:r>
      <w:r w:rsidR="00EB6537" w:rsidRPr="00F4647D">
        <w:rPr>
          <w:rFonts w:ascii="Calibri" w:hAnsi="Calibri"/>
          <w:color w:val="002060"/>
        </w:rPr>
        <w:t xml:space="preserve"> </w:t>
      </w:r>
      <w:r w:rsidR="006A2D42">
        <w:rPr>
          <w:rFonts w:ascii="Calibri" w:hAnsi="Calibri"/>
          <w:color w:val="002060"/>
        </w:rPr>
        <w:t>Andreja Strmšek</w:t>
      </w:r>
      <w:r w:rsidR="00F416D8" w:rsidRPr="00F4647D">
        <w:rPr>
          <w:rFonts w:ascii="Calibri" w:hAnsi="Calibri"/>
          <w:color w:val="002060"/>
        </w:rPr>
        <w:t xml:space="preserve">, </w:t>
      </w:r>
      <w:r w:rsidR="00B232DB">
        <w:rPr>
          <w:rFonts w:ascii="Calibri" w:hAnsi="Calibri"/>
          <w:color w:val="002060"/>
        </w:rPr>
        <w:t>ravnateljica</w:t>
      </w:r>
      <w:r w:rsidR="006A2D42">
        <w:rPr>
          <w:rFonts w:ascii="Calibri" w:hAnsi="Calibri"/>
          <w:color w:val="002060"/>
        </w:rPr>
        <w:t xml:space="preserve"> in kolektiv Osnovne šole Kapela</w:t>
      </w:r>
      <w:r w:rsidR="00EB6998" w:rsidRPr="009A524F">
        <w:rPr>
          <w:rFonts w:ascii="Calibri" w:hAnsi="Calibri"/>
          <w:color w:val="7030A0"/>
        </w:rPr>
        <w:t>.</w:t>
      </w:r>
    </w:p>
    <w:sectPr w:rsidR="00EB6CCD" w:rsidRPr="009A524F" w:rsidSect="00F4647D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37" w:rsidRDefault="002A6037">
      <w:r>
        <w:separator/>
      </w:r>
    </w:p>
  </w:endnote>
  <w:endnote w:type="continuationSeparator" w:id="0">
    <w:p w:rsidR="002A6037" w:rsidRDefault="002A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37" w:rsidRDefault="002A6037">
      <w:r>
        <w:separator/>
      </w:r>
    </w:p>
  </w:footnote>
  <w:footnote w:type="continuationSeparator" w:id="0">
    <w:p w:rsidR="002A6037" w:rsidRDefault="002A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A95"/>
    <w:rsid w:val="000178DE"/>
    <w:rsid w:val="00036698"/>
    <w:rsid w:val="00076CA5"/>
    <w:rsid w:val="000A27C9"/>
    <w:rsid w:val="000C1ACD"/>
    <w:rsid w:val="000C1B9C"/>
    <w:rsid w:val="00144C01"/>
    <w:rsid w:val="00152A52"/>
    <w:rsid w:val="001656C8"/>
    <w:rsid w:val="001930D3"/>
    <w:rsid w:val="001A6C89"/>
    <w:rsid w:val="001B5ADB"/>
    <w:rsid w:val="001C42FD"/>
    <w:rsid w:val="001E7940"/>
    <w:rsid w:val="00232389"/>
    <w:rsid w:val="00234094"/>
    <w:rsid w:val="0025629D"/>
    <w:rsid w:val="00281BDB"/>
    <w:rsid w:val="002A6037"/>
    <w:rsid w:val="002B1037"/>
    <w:rsid w:val="002B6F86"/>
    <w:rsid w:val="002C08F3"/>
    <w:rsid w:val="002E4850"/>
    <w:rsid w:val="002F4A4B"/>
    <w:rsid w:val="00306EAB"/>
    <w:rsid w:val="00324271"/>
    <w:rsid w:val="00354B9C"/>
    <w:rsid w:val="00374AB2"/>
    <w:rsid w:val="003A02B4"/>
    <w:rsid w:val="003A154C"/>
    <w:rsid w:val="003D09C1"/>
    <w:rsid w:val="003D4FD6"/>
    <w:rsid w:val="004630A0"/>
    <w:rsid w:val="00482A87"/>
    <w:rsid w:val="004D0F28"/>
    <w:rsid w:val="004D786A"/>
    <w:rsid w:val="004F6177"/>
    <w:rsid w:val="004F74EF"/>
    <w:rsid w:val="00506387"/>
    <w:rsid w:val="00510F79"/>
    <w:rsid w:val="0051358A"/>
    <w:rsid w:val="00530A2F"/>
    <w:rsid w:val="0056410A"/>
    <w:rsid w:val="005774D5"/>
    <w:rsid w:val="00585BAE"/>
    <w:rsid w:val="005B614B"/>
    <w:rsid w:val="005F2AD5"/>
    <w:rsid w:val="005F3378"/>
    <w:rsid w:val="005F5096"/>
    <w:rsid w:val="0063395E"/>
    <w:rsid w:val="00670B9F"/>
    <w:rsid w:val="006749D0"/>
    <w:rsid w:val="006A2D42"/>
    <w:rsid w:val="006B0771"/>
    <w:rsid w:val="006D5706"/>
    <w:rsid w:val="00702EC1"/>
    <w:rsid w:val="0071521B"/>
    <w:rsid w:val="007316A3"/>
    <w:rsid w:val="00742B4C"/>
    <w:rsid w:val="007557E3"/>
    <w:rsid w:val="007830E0"/>
    <w:rsid w:val="007A6290"/>
    <w:rsid w:val="00810867"/>
    <w:rsid w:val="00827BC6"/>
    <w:rsid w:val="00857432"/>
    <w:rsid w:val="00870FA6"/>
    <w:rsid w:val="008972C0"/>
    <w:rsid w:val="008D5D82"/>
    <w:rsid w:val="0090040A"/>
    <w:rsid w:val="00915F6B"/>
    <w:rsid w:val="00917BAF"/>
    <w:rsid w:val="009253CD"/>
    <w:rsid w:val="00931089"/>
    <w:rsid w:val="009530F8"/>
    <w:rsid w:val="0099484F"/>
    <w:rsid w:val="009A524F"/>
    <w:rsid w:val="00A01020"/>
    <w:rsid w:val="00A036E6"/>
    <w:rsid w:val="00A455B0"/>
    <w:rsid w:val="00A73159"/>
    <w:rsid w:val="00A80620"/>
    <w:rsid w:val="00A94F8C"/>
    <w:rsid w:val="00A960B3"/>
    <w:rsid w:val="00AE259C"/>
    <w:rsid w:val="00AE5E84"/>
    <w:rsid w:val="00B051A4"/>
    <w:rsid w:val="00B232DB"/>
    <w:rsid w:val="00B35575"/>
    <w:rsid w:val="00B668AC"/>
    <w:rsid w:val="00B86FE4"/>
    <w:rsid w:val="00B94562"/>
    <w:rsid w:val="00BA6A0E"/>
    <w:rsid w:val="00C85453"/>
    <w:rsid w:val="00C94436"/>
    <w:rsid w:val="00CC4A95"/>
    <w:rsid w:val="00CC6940"/>
    <w:rsid w:val="00D721DC"/>
    <w:rsid w:val="00D811A7"/>
    <w:rsid w:val="00DB4C56"/>
    <w:rsid w:val="00E001A9"/>
    <w:rsid w:val="00E04103"/>
    <w:rsid w:val="00E06C59"/>
    <w:rsid w:val="00E1353E"/>
    <w:rsid w:val="00E2156D"/>
    <w:rsid w:val="00E40D6A"/>
    <w:rsid w:val="00E85C6B"/>
    <w:rsid w:val="00EB2F70"/>
    <w:rsid w:val="00EB6537"/>
    <w:rsid w:val="00EB6998"/>
    <w:rsid w:val="00EB6CCD"/>
    <w:rsid w:val="00EF467D"/>
    <w:rsid w:val="00F136DD"/>
    <w:rsid w:val="00F416D8"/>
    <w:rsid w:val="00F4647D"/>
    <w:rsid w:val="00F50D36"/>
    <w:rsid w:val="00FC13B3"/>
    <w:rsid w:val="00FD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CDF28C2"/>
  <w15:docId w15:val="{CAC80A51-688C-4A32-BFF8-F25D4810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2F70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CC4A95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CC4A95"/>
    <w:rPr>
      <w:rFonts w:ascii="Arial" w:hAnsi="Arial" w:cs="Arial"/>
      <w:b/>
      <w:bCs/>
      <w:kern w:val="32"/>
      <w:sz w:val="22"/>
      <w:szCs w:val="32"/>
      <w:lang w:val="sl-SI" w:eastAsia="sl-SI" w:bidi="ar-SA"/>
    </w:rPr>
  </w:style>
  <w:style w:type="paragraph" w:styleId="Glava">
    <w:name w:val="header"/>
    <w:basedOn w:val="Navaden"/>
    <w:rsid w:val="006D570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6D5706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0178DE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semiHidden/>
    <w:unhideWhenUsed/>
    <w:rsid w:val="005F337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F337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A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EAE24-77F3-4611-95AF-A94966045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PRVI ŠOLSKI DAN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PRVI ŠOLSKI DAN</dc:title>
  <dc:creator>Ministerstvo za Šolstvo</dc:creator>
  <cp:lastModifiedBy>Ravnateljica</cp:lastModifiedBy>
  <cp:revision>9</cp:revision>
  <cp:lastPrinted>2017-08-28T20:57:00Z</cp:lastPrinted>
  <dcterms:created xsi:type="dcterms:W3CDTF">2019-08-20T14:18:00Z</dcterms:created>
  <dcterms:modified xsi:type="dcterms:W3CDTF">2019-08-30T12:18:00Z</dcterms:modified>
</cp:coreProperties>
</file>